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247468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3B4FE6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好書介紹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3B4FE6" w:rsidP="00CF158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星期四閱讀活動時間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247468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D55F0A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內甕</w:t>
            </w:r>
            <w:r w:rsidR="004070F1">
              <w:rPr>
                <w:rFonts w:asciiTheme="minorEastAsia" w:hAnsiTheme="minorEastAsia" w:hint="eastAsia"/>
                <w:b/>
                <w:sz w:val="28"/>
                <w:szCs w:val="28"/>
              </w:rPr>
              <w:t>國小</w:t>
            </w:r>
            <w:r w:rsidR="003B4FE6">
              <w:rPr>
                <w:rFonts w:asciiTheme="minorEastAsia" w:hAnsiTheme="minorEastAsia" w:hint="eastAsia"/>
                <w:b/>
                <w:sz w:val="28"/>
                <w:szCs w:val="28"/>
              </w:rPr>
              <w:t>中</w:t>
            </w:r>
            <w:r w:rsidR="00495D1D">
              <w:rPr>
                <w:rFonts w:asciiTheme="minorEastAsia" w:hAnsiTheme="minorEastAsia" w:hint="eastAsia"/>
                <w:b/>
                <w:sz w:val="28"/>
                <w:szCs w:val="28"/>
              </w:rPr>
              <w:t>走廊</w:t>
            </w:r>
          </w:p>
        </w:tc>
      </w:tr>
      <w:tr w:rsidR="00536185" w:rsidRPr="00A056B2" w:rsidTr="00495D1D">
        <w:trPr>
          <w:trHeight w:val="1619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F158E" w:rsidRDefault="003B4FE6" w:rsidP="00495D1D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六到四年級各班介紹一本喜歡的書。</w:t>
            </w:r>
          </w:p>
          <w:p w:rsidR="003B4FE6" w:rsidRPr="00D55F0A" w:rsidRDefault="003B4FE6" w:rsidP="00495D1D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利用生動活潑的方式向其他學生推薦好書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CF158E" w:rsidRPr="00CF158E" w:rsidRDefault="004070F1" w:rsidP="00CF158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增進</w:t>
            </w:r>
            <w:r w:rsidR="00CF158E"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學生</w:t>
            </w:r>
            <w:r w:rsidR="003B4FE6">
              <w:rPr>
                <w:rFonts w:asciiTheme="minorEastAsia" w:hAnsiTheme="minorEastAsia" w:hint="eastAsia"/>
                <w:b/>
                <w:sz w:val="28"/>
                <w:szCs w:val="28"/>
              </w:rPr>
              <w:t>閱讀興趣</w:t>
            </w:r>
            <w:r w:rsidR="00CF158E"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  <w:p w:rsidR="004070F1" w:rsidRPr="004070F1" w:rsidRDefault="00CF158E" w:rsidP="000D24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培養學生榮譽心。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3B4FE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\\NASSERVER\Public\@學校活動照片\105學年度\1051117五甲好書介紹\IMG_2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NASSERVER\Public\@學校活動照片\105學年度\1051117五甲好書介紹\IMG_2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3B4FE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\\NASSERVER\Public\@學校活動照片\105學年度\1051215四甲好書介紹\DSCN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NASSERVER\Public\@學校活動照片\105學年度\1051215四甲好書介紹\DSCN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3B4FE6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五甲好書介紹</w:t>
            </w:r>
          </w:p>
        </w:tc>
        <w:tc>
          <w:tcPr>
            <w:tcW w:w="4961" w:type="dxa"/>
            <w:gridSpan w:val="2"/>
          </w:tcPr>
          <w:p w:rsidR="00536185" w:rsidRPr="00A056B2" w:rsidRDefault="003B4FE6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四</w:t>
            </w:r>
            <w:r>
              <w:rPr>
                <w:rFonts w:asciiTheme="minorEastAsia" w:hAnsiTheme="minorEastAsia" w:hint="eastAsia"/>
                <w:b/>
                <w:szCs w:val="24"/>
              </w:rPr>
              <w:t>甲好書介紹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3B4FE6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\\NASSERVER\Public\@學校活動照片\105學年度\1051215四甲好書介紹\DSCN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NASSERVER\Public\@學校活動照片\105學年度\1051215四甲好書介紹\DSCN3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3B4FE6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10" name="圖片 10" descr="\\NASSERVER\Public\@學校活動照片\105學年度\1060119三甲好書介紹\IMG_3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NASSERVER\Public\@學校活動照片\105學年度\1060119三甲好書介紹\IMG_3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3B4FE6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四</w:t>
            </w:r>
            <w:r>
              <w:rPr>
                <w:rFonts w:asciiTheme="minorEastAsia" w:hAnsiTheme="minorEastAsia" w:hint="eastAsia"/>
                <w:b/>
                <w:szCs w:val="24"/>
              </w:rPr>
              <w:t>甲好書介紹</w:t>
            </w:r>
          </w:p>
        </w:tc>
        <w:tc>
          <w:tcPr>
            <w:tcW w:w="4961" w:type="dxa"/>
            <w:gridSpan w:val="2"/>
          </w:tcPr>
          <w:p w:rsidR="00495D1D" w:rsidRDefault="003B4FE6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三</w:t>
            </w:r>
            <w:r>
              <w:rPr>
                <w:rFonts w:asciiTheme="minorEastAsia" w:hAnsiTheme="minorEastAsia" w:hint="eastAsia"/>
                <w:b/>
                <w:szCs w:val="24"/>
              </w:rPr>
              <w:t>甲好書介紹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A5A8C"/>
    <w:rsid w:val="007E05A5"/>
    <w:rsid w:val="00890636"/>
    <w:rsid w:val="00901003"/>
    <w:rsid w:val="00A056B2"/>
    <w:rsid w:val="00B65FE4"/>
    <w:rsid w:val="00C069B4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2</cp:revision>
  <dcterms:created xsi:type="dcterms:W3CDTF">2017-02-07T08:58:00Z</dcterms:created>
  <dcterms:modified xsi:type="dcterms:W3CDTF">2017-02-07T08:58:00Z</dcterms:modified>
</cp:coreProperties>
</file>